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A73C9" w:rsidRPr="008A73C9" w:rsidRDefault="008A73C9" w:rsidP="008A73C9">
      <w:pPr>
        <w:spacing w:before="100" w:beforeAutospacing="1" w:after="100" w:afterAutospacing="1"/>
        <w:jc w:val="right"/>
        <w:rPr>
          <w:b/>
          <w:bCs/>
          <w:szCs w:val="32"/>
        </w:rPr>
      </w:pPr>
      <w:r w:rsidRPr="008A73C9">
        <w:rPr>
          <w:b/>
          <w:bCs/>
          <w:szCs w:val="32"/>
        </w:rPr>
        <w:t xml:space="preserve">Courtesy translation </w:t>
      </w:r>
    </w:p>
    <w:p w:rsidR="008A73C9" w:rsidRDefault="008A73C9" w:rsidP="008A73C9">
      <w:pPr>
        <w:spacing w:before="100" w:beforeAutospacing="1" w:after="100" w:afterAutospacing="1"/>
        <w:rPr>
          <w:b/>
          <w:bCs/>
          <w:sz w:val="32"/>
          <w:szCs w:val="32"/>
        </w:rPr>
      </w:pPr>
    </w:p>
    <w:p w:rsidR="008A73C9" w:rsidRDefault="008A73C9" w:rsidP="008A73C9">
      <w:pPr>
        <w:spacing w:before="100" w:beforeAutospacing="1" w:after="100" w:afterAutospacing="1"/>
      </w:pPr>
      <w:r>
        <w:rPr>
          <w:b/>
          <w:bCs/>
          <w:sz w:val="32"/>
          <w:szCs w:val="32"/>
        </w:rPr>
        <w:t>Understand the Western Balkans as a unit</w:t>
      </w:r>
    </w:p>
    <w:p w:rsidR="008A73C9" w:rsidRDefault="008A73C9" w:rsidP="008A73C9">
      <w:pPr>
        <w:spacing w:before="100" w:beforeAutospacing="1" w:after="100" w:afterAutospacing="1"/>
      </w:pPr>
      <w:r>
        <w:t>The head of the Regional Cooperation Council Majlinda Bregu is campaigning in Frankfurt for investments in the Western Balkans.</w:t>
      </w:r>
    </w:p>
    <w:p w:rsidR="008A73C9" w:rsidRDefault="008A73C9" w:rsidP="008A73C9">
      <w:pPr>
        <w:spacing w:before="100" w:beforeAutospacing="1" w:after="100" w:afterAutospacing="1"/>
      </w:pPr>
      <w:proofErr w:type="gramStart"/>
      <w:r>
        <w:t>Facts and figures</w:t>
      </w:r>
      <w:proofErr w:type="gramEnd"/>
      <w:r>
        <w:t xml:space="preserve"> about the Western Balkans, Majlinda Bregu just shakes them out of the sleeve of her elegant black blouse. The 49-year-old Albanian is Secretary General of the Regional Cooperation Council (RCC), an </w:t>
      </w:r>
      <w:proofErr w:type="spellStart"/>
      <w:r>
        <w:t>organisation</w:t>
      </w:r>
      <w:proofErr w:type="spellEnd"/>
      <w:r>
        <w:t xml:space="preserve"> based in Sarajevo, Bosnia and Herzegovina, which aims to promote cooperation between the six Western Balkan countries.</w:t>
      </w:r>
    </w:p>
    <w:p w:rsidR="008A73C9" w:rsidRDefault="008A73C9" w:rsidP="008A73C9">
      <w:pPr>
        <w:spacing w:before="100" w:beforeAutospacing="1" w:after="100" w:afterAutospacing="1"/>
      </w:pPr>
      <w:r>
        <w:t xml:space="preserve">Supported by the EU, the Regional Cooperation Council brings together representatives from Bosnia and Herzegovina, Serbia, Kosovo, North Macedonia, Albania and Montenegro, but also from the EU and international </w:t>
      </w:r>
      <w:proofErr w:type="spellStart"/>
      <w:r>
        <w:t>organisations</w:t>
      </w:r>
      <w:proofErr w:type="spellEnd"/>
      <w:r>
        <w:t>. The goal: to support the dialogue between the "Western Balkans Six" (WB6) and to implement initiatives such as the creation of a regional internal market. The six countries have each applied to join the EU, most recently Kosovo in December 2022; the proceedings are at different stages.</w:t>
      </w:r>
    </w:p>
    <w:p w:rsidR="008A73C9" w:rsidRDefault="008A73C9" w:rsidP="008A73C9">
      <w:pPr>
        <w:spacing w:before="100" w:beforeAutospacing="1" w:after="100" w:afterAutospacing="1"/>
      </w:pPr>
      <w:r>
        <w:t>Bregu is now also promoting WB6 in Frankfurt, where she spoke about sustainable growth at the “</w:t>
      </w:r>
      <w:proofErr w:type="spellStart"/>
      <w:r>
        <w:t>Digisustain</w:t>
      </w:r>
      <w:proofErr w:type="spellEnd"/>
      <w:r>
        <w:t xml:space="preserve">” digitization conference. She wants to draw investors' attention to the Western Balkans and at the same time help the individual countries not to compete for investments, but to see themselves as a common region with </w:t>
      </w:r>
      <w:proofErr w:type="gramStart"/>
      <w:r>
        <w:t>a total of 18</w:t>
      </w:r>
      <w:proofErr w:type="gramEnd"/>
      <w:r>
        <w:t xml:space="preserve"> million inhabitants, says Bregu.</w:t>
      </w:r>
    </w:p>
    <w:p w:rsidR="008A73C9" w:rsidRDefault="008A73C9" w:rsidP="008A73C9">
      <w:pPr>
        <w:spacing w:before="100" w:beforeAutospacing="1" w:after="100" w:afterAutospacing="1"/>
      </w:pPr>
      <w:r>
        <w:t>The politician is well acquainted with the challenges of this task: she headed the Albanian Ministry for European Integration for six years until 2013 and was a member of parliament in Tirana for twelve years for the conservative Democratic Party.</w:t>
      </w:r>
    </w:p>
    <w:p w:rsidR="008A73C9" w:rsidRDefault="008A73C9" w:rsidP="008A73C9">
      <w:pPr>
        <w:spacing w:before="100" w:beforeAutospacing="1" w:after="100" w:afterAutospacing="1"/>
      </w:pPr>
      <w:r>
        <w:t xml:space="preserve">The social scientist does not like to talk about the national and bilateral tensions in the Western Balkans, but admits that although the understanding between Serbia and Kosovo has made progress, it is still taking a long time. Decision-making processes in Bosnia and Herzegovina also take time due to the division into two entities. </w:t>
      </w:r>
      <w:proofErr w:type="gramStart"/>
      <w:r>
        <w:t>But</w:t>
      </w:r>
      <w:proofErr w:type="gramEnd"/>
      <w:r>
        <w:t xml:space="preserve"> the states are members of the RCC, they all want more trade and development, and everyone knows that good neighborliness is important, she says.</w:t>
      </w:r>
    </w:p>
    <w:p w:rsidR="008A73C9" w:rsidRDefault="008A73C9" w:rsidP="008A73C9">
      <w:pPr>
        <w:spacing w:before="100" w:beforeAutospacing="1" w:after="100" w:afterAutospacing="1"/>
      </w:pPr>
      <w:r>
        <w:t xml:space="preserve">The WB6 also agree on the goal of </w:t>
      </w:r>
      <w:proofErr w:type="gramStart"/>
      <w:r>
        <w:t>being accepted</w:t>
      </w:r>
      <w:proofErr w:type="gramEnd"/>
      <w:r>
        <w:t xml:space="preserve"> into the EU. In view of the long duration of the admissions process, optimism is waning among some, says Majlinda Bregu. It is now time to recognize the Western Balkans as part of Europe, which, after all, it is.</w:t>
      </w:r>
    </w:p>
    <w:p w:rsidR="00C15F8D" w:rsidRPr="008A73C9" w:rsidRDefault="008A73C9" w:rsidP="008A73C9">
      <w:r>
        <w:t xml:space="preserve">Link to original article in German: </w:t>
      </w:r>
      <w:hyperlink r:id="rId4" w:history="1">
        <w:r w:rsidRPr="006E2012">
          <w:rPr>
            <w:rStyle w:val="Hyperlink"/>
          </w:rPr>
          <w:t>https://www.fr.de/politik/den-westbalkan-als-einheit-begreifen-9234</w:t>
        </w:r>
        <w:bookmarkStart w:id="0" w:name="_GoBack"/>
        <w:bookmarkEnd w:id="0"/>
        <w:r w:rsidRPr="006E2012">
          <w:rPr>
            <w:rStyle w:val="Hyperlink"/>
          </w:rPr>
          <w:t>1977.html</w:t>
        </w:r>
      </w:hyperlink>
      <w:r>
        <w:t xml:space="preserve"> </w:t>
      </w:r>
    </w:p>
    <w:sectPr w:rsidR="00C15F8D" w:rsidRPr="008A73C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6B7E"/>
    <w:rsid w:val="00286B7E"/>
    <w:rsid w:val="008A73C9"/>
    <w:rsid w:val="0092160B"/>
    <w:rsid w:val="00C15F8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815D27"/>
  <w15:chartTrackingRefBased/>
  <w15:docId w15:val="{EF56FA9B-9032-4D82-8BCD-D64E0E2DFF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73C9"/>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73C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84689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fr.de/politik/den-westbalkan-als-einheit-begreifen-92341977.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391</Words>
  <Characters>2234</Characters>
  <Application>Microsoft Office Word</Application>
  <DocSecurity>0</DocSecurity>
  <Lines>18</Lines>
  <Paragraphs>5</Paragraphs>
  <ScaleCrop>false</ScaleCrop>
  <Company/>
  <LinksUpToDate>false</LinksUpToDate>
  <CharactersWithSpaces>2620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Alma Arslanagic-Pozder</dc:creator>
  <cp:keywords/>
  <dc:description/>
  <cp:lastModifiedBy>Alma Arslanagic-Pozder</cp:lastModifiedBy>
  <cp:revision>2</cp:revision>
  <dcterms:created xsi:type="dcterms:W3CDTF">2023-06-14T16:12:00Z</dcterms:created>
  <dcterms:modified xsi:type="dcterms:W3CDTF">2023-06-14T16:38:00Z</dcterms:modified>
</cp:coreProperties>
</file>